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泄漏专项应急预案"/>
    <w:p>
      <w:pPr>
        <w:pStyle w:val="Heading1"/>
      </w:pPr>
      <w:r>
        <w:rPr>
          <w:rFonts w:hint="eastAsia"/>
        </w:rPr>
        <w:t xml:space="preserve">泄漏专项应急预案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：LTR-EMG-004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适用范围"/>
    <w:p>
      <w:pPr>
        <w:pStyle w:val="Heading2"/>
      </w:pPr>
      <w:r>
        <w:t xml:space="preserve">1.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本公司经营场所、装卸现场、运输环节发生的危险化学品泄漏事件。</w:t>
      </w:r>
    </w:p>
    <w:bookmarkEnd w:id="9"/>
    <w:bookmarkStart w:id="10" w:name="泄漏分级"/>
    <w:p>
      <w:pPr>
        <w:pStyle w:val="Heading2"/>
      </w:pPr>
      <w:r>
        <w:t xml:space="preserve">2. </w:t>
      </w:r>
      <w:r>
        <w:rPr>
          <w:rFonts w:hint="eastAsia"/>
        </w:rPr>
        <w:t xml:space="preserve">泄漏分级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小泄漏</w:t>
            </w:r>
          </w:p>
        </w:tc>
        <w:tc>
          <w:tcPr/>
          <w:p>
            <w:pPr>
              <w:pStyle w:val="Compact"/>
            </w:pPr>
            <w:r>
              <w:t xml:space="preserve">&lt; 5 L / </w:t>
            </w:r>
            <w:r>
              <w:rPr>
                <w:rFonts w:hint="eastAsia"/>
              </w:rPr>
              <w:t xml:space="preserve">kg，可即时控制，无外泄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内部处置（4-6</w:t>
            </w:r>
            <w:r>
              <w:t xml:space="preserve"> </w:t>
            </w:r>
            <w:r>
              <w:rPr>
                <w:rFonts w:hint="eastAsia"/>
              </w:rPr>
              <w:t xml:space="preserve">人）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中泄漏</w:t>
            </w:r>
          </w:p>
        </w:tc>
        <w:tc>
          <w:tcPr/>
          <w:p>
            <w:pPr>
              <w:pStyle w:val="Compact"/>
            </w:pPr>
            <w:r>
              <w:t xml:space="preserve">5-50 L / </w:t>
            </w:r>
            <w:r>
              <w:rPr>
                <w:rFonts w:hint="eastAsia"/>
              </w:rPr>
              <w:t xml:space="preserve">kg，扩散</w:t>
            </w:r>
            <w:r>
              <w:t xml:space="preserve"> ≤ 50 m²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全公司应急</w:t>
            </w:r>
            <w:r>
              <w:t xml:space="preserve"> + </w:t>
            </w:r>
            <w:r>
              <w:rPr>
                <w:rFonts w:hint="eastAsia"/>
              </w:rPr>
              <w:t xml:space="preserve">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大泄漏</w:t>
            </w:r>
          </w:p>
        </w:tc>
        <w:tc>
          <w:tcPr/>
          <w:p>
            <w:pPr>
              <w:pStyle w:val="Compact"/>
            </w:pPr>
            <w:r>
              <w:t xml:space="preserve">&gt; 50 L / </w:t>
            </w:r>
            <w:r>
              <w:rPr>
                <w:rFonts w:hint="eastAsia"/>
              </w:rPr>
              <w:t xml:space="preserve">kg，可能扩散到厂外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报警</w:t>
            </w:r>
            <w:r>
              <w:t xml:space="preserve"> + </w:t>
            </w:r>
            <w:r>
              <w:rPr>
                <w:rFonts w:hint="eastAsia"/>
              </w:rPr>
              <w:t xml:space="preserve">撤离</w:t>
            </w:r>
            <w:r>
              <w:t xml:space="preserve"> + </w:t>
            </w:r>
            <w:r>
              <w:rPr>
                <w:rFonts w:hint="eastAsia"/>
              </w:rPr>
              <w:t xml:space="preserve">政府介入</w:t>
            </w:r>
          </w:p>
        </w:tc>
      </w:tr>
    </w:tbl>
    <w:bookmarkEnd w:id="10"/>
    <w:bookmarkStart w:id="16" w:name="泄漏处置通用流程"/>
    <w:p>
      <w:pPr>
        <w:pStyle w:val="Heading2"/>
      </w:pPr>
      <w:r>
        <w:t xml:space="preserve">3. </w:t>
      </w:r>
      <w:r>
        <w:rPr>
          <w:rFonts w:hint="eastAsia"/>
        </w:rPr>
        <w:t xml:space="preserve">泄漏处置通用流程</w:t>
      </w:r>
    </w:p>
    <w:p>
      <w:pPr>
        <w:pStyle w:val="SourceCode"/>
      </w:pPr>
      <w:r>
        <w:rPr>
          <w:rStyle w:val="VerbatimChar"/>
          <w:rFonts w:hint="eastAsia"/>
        </w:rPr>
        <w:t xml:space="preserve">发现泄漏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报警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启动响应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现场警戒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防护着装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控制源头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围堵清理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善后</w:t>
      </w:r>
    </w:p>
    <w:bookmarkStart w:id="11" w:name="报警"/>
    <w:p>
      <w:pPr>
        <w:pStyle w:val="Heading3"/>
      </w:pPr>
      <w:r>
        <w:t xml:space="preserve">3.1 </w:t>
      </w:r>
      <w:r>
        <w:rPr>
          <w:rFonts w:hint="eastAsia"/>
        </w:rPr>
        <w:t xml:space="preserve">报警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发现人立即报告班组长</w:t>
      </w:r>
      <w:r>
        <w:t xml:space="preserve"> / </w:t>
      </w:r>
      <w:r>
        <w:rPr>
          <w:rFonts w:hint="eastAsia"/>
        </w:rPr>
        <w:t xml:space="preserve">安全员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安全员评估升级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大泄漏</w:t>
      </w:r>
      <w:r>
        <w:t xml:space="preserve"> → 1 </w:t>
      </w:r>
      <w:r>
        <w:rPr>
          <w:rFonts w:hint="eastAsia"/>
        </w:rPr>
        <w:t xml:space="preserve">小时内报应急管理部门</w:t>
      </w:r>
    </w:p>
    <w:bookmarkEnd w:id="11"/>
    <w:bookmarkStart w:id="12" w:name="现场警戒"/>
    <w:p>
      <w:pPr>
        <w:pStyle w:val="Heading3"/>
      </w:pPr>
      <w:r>
        <w:t xml:space="preserve">3.2 </w:t>
      </w:r>
      <w:r>
        <w:rPr>
          <w:rFonts w:hint="eastAsia"/>
        </w:rPr>
        <w:t xml:space="preserve">现场警戒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立即设警戒区（依物质毒性、风向）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撤离非应急人员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设警戒线</w:t>
      </w:r>
      <w:r>
        <w:t xml:space="preserve"> + </w:t>
      </w:r>
      <w:r>
        <w:rPr>
          <w:rFonts w:hint="eastAsia"/>
        </w:rPr>
        <w:t xml:space="preserve">警示标识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控制点火源（火源、电气设备、车辆）</w:t>
      </w:r>
    </w:p>
    <w:bookmarkEnd w:id="12"/>
    <w:bookmarkStart w:id="13" w:name="防护着装"/>
    <w:p>
      <w:pPr>
        <w:pStyle w:val="Heading3"/>
      </w:pPr>
      <w:r>
        <w:t xml:space="preserve">3.3 </w:t>
      </w:r>
      <w:r>
        <w:rPr>
          <w:rFonts w:hint="eastAsia"/>
        </w:rPr>
        <w:t xml:space="preserve">防护着装</w:t>
      </w:r>
    </w:p>
    <w:p>
      <w:pPr>
        <w:pStyle w:val="FirstParagraph"/>
      </w:pPr>
      <w:r>
        <w:rPr>
          <w:rFonts w:hint="eastAsia"/>
        </w:rPr>
        <w:t xml:space="preserve">依物质危险性着装：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防护级别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级（防化服</w:t>
            </w:r>
            <w:r>
              <w:t xml:space="preserve"> + </w:t>
            </w:r>
            <w:r>
              <w:rPr>
                <w:rFonts w:hint="eastAsia"/>
              </w:rPr>
              <w:t xml:space="preserve">全面罩</w:t>
            </w:r>
            <w:r>
              <w:t xml:space="preserve"> + </w:t>
            </w:r>
            <w:r>
              <w:rPr>
                <w:rFonts w:hint="eastAsia"/>
              </w:rPr>
              <w:t xml:space="preserve">滤毒罐）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rFonts w:hint="eastAsia"/>
              </w:rPr>
              <w:t xml:space="preserve">（重型防化服</w:t>
            </w:r>
            <w:r>
              <w:t xml:space="preserve"> + </w:t>
            </w:r>
            <w:r>
              <w:rPr>
                <w:rFonts w:hint="eastAsia"/>
              </w:rPr>
              <w:t xml:space="preserve">正压式呼吸器</w:t>
            </w:r>
            <w:r>
              <w:t xml:space="preserve"> + </w:t>
            </w:r>
            <w:r>
              <w:rPr>
                <w:rFonts w:hint="eastAsia"/>
              </w:rPr>
              <w:t xml:space="preserve">双层防化手套）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D </w:t>
            </w:r>
            <w:r>
              <w:rPr>
                <w:rFonts w:hint="eastAsia"/>
              </w:rPr>
              <w:t xml:space="preserve">级（一般防护）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禁止任何人在未着合格</w:t>
      </w:r>
      <w:r>
        <w:rPr>
          <w:b/>
          <w:bCs/>
        </w:rPr>
        <w:t xml:space="preserve"> PPE </w:t>
      </w:r>
      <w:r>
        <w:rPr>
          <w:rFonts w:hint="eastAsia"/>
          <w:b/>
          <w:bCs/>
        </w:rPr>
        <w:t xml:space="preserve">情况下进入泄漏区</w:t>
      </w:r>
      <w:r>
        <w:t xml:space="preserve">。</w:t>
      </w:r>
    </w:p>
    <w:bookmarkEnd w:id="13"/>
    <w:bookmarkStart w:id="14" w:name="控制源头"/>
    <w:p>
      <w:pPr>
        <w:pStyle w:val="Heading3"/>
      </w:pPr>
      <w:r>
        <w:t xml:space="preserve">3.4 </w:t>
      </w:r>
      <w:r>
        <w:rPr>
          <w:rFonts w:hint="eastAsia"/>
        </w:rPr>
        <w:t xml:space="preserve">控制源头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容器破损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转移内容物至完好容器，破损容器隔离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阀门故障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关阀（远端阀），必要时使用应急堵漏夹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管线破裂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关阀</w:t>
            </w:r>
            <w:r>
              <w:t xml:space="preserve"> + </w:t>
            </w:r>
            <w:r>
              <w:rPr>
                <w:rFonts w:hint="eastAsia"/>
              </w:rPr>
              <w:t xml:space="preserve">围堰</w:t>
            </w:r>
            <w:r>
              <w:t xml:space="preserve"> + </w:t>
            </w:r>
            <w:r>
              <w:rPr>
                <w:rFonts w:hint="eastAsia"/>
              </w:rPr>
              <w:t xml:space="preserve">等专业修复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包装破损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二次包装</w:t>
            </w:r>
            <w:r>
              <w:t xml:space="preserve"> + </w:t>
            </w:r>
            <w:r>
              <w:rPr>
                <w:rFonts w:hint="eastAsia"/>
              </w:rPr>
              <w:t xml:space="preserve">转移</w:t>
            </w:r>
          </w:p>
        </w:tc>
      </w:tr>
    </w:tbl>
    <w:bookmarkEnd w:id="14"/>
    <w:bookmarkStart w:id="15" w:name="围堵清理"/>
    <w:p>
      <w:pPr>
        <w:pStyle w:val="Heading3"/>
      </w:pPr>
      <w:r>
        <w:t xml:space="preserve">3.5 </w:t>
      </w:r>
      <w:r>
        <w:rPr>
          <w:rFonts w:hint="eastAsia"/>
        </w:rPr>
        <w:t xml:space="preserve">围堵清理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围堵</w:t>
            </w:r>
            <w:r>
              <w:t xml:space="preserve"> / </w:t>
            </w:r>
            <w:r>
              <w:rPr>
                <w:rFonts w:hint="eastAsia"/>
              </w:rPr>
              <w:t xml:space="preserve">吸附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1,3,5-均三甲苯（液体）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围堰</w:t>
            </w:r>
            <w:r>
              <w:t xml:space="preserve"> + </w:t>
            </w:r>
            <w:r>
              <w:rPr>
                <w:rFonts w:hint="eastAsia"/>
              </w:rPr>
              <w:t xml:space="preserve">干砂土</w:t>
            </w:r>
            <w:r>
              <w:t xml:space="preserve"> / </w:t>
            </w:r>
            <w:r>
              <w:rPr>
                <w:rFonts w:hint="eastAsia"/>
              </w:rPr>
              <w:t xml:space="preserve">蛭石吸附</w:t>
            </w:r>
            <w:r>
              <w:t xml:space="preserve"> → </w:t>
            </w:r>
            <w:r>
              <w:rPr>
                <w:rFonts w:hint="eastAsia"/>
              </w:rPr>
              <w:t xml:space="preserve">装入密闭容器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苏打灰中和（干粉）→</w:t>
            </w:r>
            <w:r>
              <w:t xml:space="preserve"> </w:t>
            </w:r>
            <w:r>
              <w:rPr>
                <w:rFonts w:hint="eastAsia"/>
              </w:rPr>
              <w:t xml:space="preserve">装入塑料容器</w:t>
            </w:r>
            <w:r>
              <w:t xml:space="preserve"> →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绝不能用大量水冲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干砂土</w:t>
            </w:r>
            <w:r>
              <w:t xml:space="preserve"> / </w:t>
            </w:r>
            <w:r>
              <w:rPr>
                <w:rFonts w:hint="eastAsia"/>
              </w:rPr>
              <w:t xml:space="preserve">活性炭吸附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柠檬酸（固体）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扫起</w:t>
            </w:r>
            <w:r>
              <w:t xml:space="preserve"> + </w:t>
            </w:r>
            <w:r>
              <w:rPr>
                <w:rFonts w:hint="eastAsia"/>
              </w:rPr>
              <w:t xml:space="preserve">装袋（注意防扬尘）</w:t>
            </w:r>
          </w:p>
        </w:tc>
      </w:tr>
    </w:tbl>
    <w:bookmarkEnd w:id="15"/>
    <w:bookmarkEnd w:id="16"/>
    <w:bookmarkStart w:id="21" w:name="各物质特别注意事项"/>
    <w:p>
      <w:pPr>
        <w:pStyle w:val="Heading2"/>
      </w:pPr>
      <w:r>
        <w:t xml:space="preserve">4. </w:t>
      </w:r>
      <w:r>
        <w:rPr>
          <w:rFonts w:hint="eastAsia"/>
        </w:rPr>
        <w:t xml:space="preserve">各物质特别注意事项</w:t>
      </w:r>
    </w:p>
    <w:bookmarkStart w:id="17" w:name="均三甲苯"/>
    <w:p>
      <w:pPr>
        <w:pStyle w:val="Heading3"/>
      </w:pPr>
      <w:r>
        <w:t xml:space="preserve">4.1 </w:t>
      </w:r>
      <w:r>
        <w:rPr>
          <w:rFonts w:hint="eastAsia"/>
        </w:rPr>
        <w:t xml:space="preserve">1,3,5-均三甲苯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远离火源</w:t>
      </w:r>
      <w:r>
        <w:rPr>
          <w:rFonts w:hint="eastAsia"/>
        </w:rPr>
        <w:t xml:space="preserve">（蒸气易燃）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防静电（接地、导电服）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通风（避免蒸气积聚）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不得用水柱喷射（会扩散）</w:t>
      </w:r>
    </w:p>
    <w:bookmarkEnd w:id="17"/>
    <w:bookmarkStart w:id="18" w:name="hf剧毒"/>
    <w:p>
      <w:pPr>
        <w:pStyle w:val="Heading3"/>
      </w:pPr>
      <w:r>
        <w:t xml:space="preserve">4.2 </w:t>
      </w:r>
      <w:r>
        <w:rPr>
          <w:rFonts w:hint="eastAsia"/>
        </w:rPr>
        <w:t xml:space="preserve">HF（剧毒）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任何接触必启动急救（详见</w:t>
      </w:r>
      <w:r>
        <w:t xml:space="preserve"> </w:t>
      </w:r>
      <w:r>
        <w:rPr>
          <w:rFonts w:hint="eastAsia"/>
        </w:rPr>
        <w:t xml:space="preserve">04-02）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中和时不得直接接触（隔层防护）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反应过程会产气</w:t>
      </w:r>
      <w:r>
        <w:t xml:space="preserve"> → </w:t>
      </w:r>
      <w:r>
        <w:rPr>
          <w:rFonts w:hint="eastAsia"/>
        </w:rPr>
        <w:t xml:space="preserve">通风必须充分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中和后废液仍有腐蚀性</w:t>
      </w:r>
      <w:r>
        <w:t xml:space="preserve"> → </w:t>
      </w:r>
      <w:r>
        <w:rPr>
          <w:rFonts w:hint="eastAsia"/>
        </w:rPr>
        <w:t xml:space="preserve">专业处置</w:t>
      </w:r>
    </w:p>
    <w:bookmarkEnd w:id="18"/>
    <w:bookmarkStart w:id="19" w:name="苯甲醇"/>
    <w:p>
      <w:pPr>
        <w:pStyle w:val="Heading3"/>
      </w:pPr>
      <w:r>
        <w:t xml:space="preserve">4.3 </w:t>
      </w:r>
      <w:r>
        <w:rPr>
          <w:rFonts w:hint="eastAsia"/>
        </w:rPr>
        <w:t xml:space="preserve">苯甲醇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一般防护即可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注意远离明火（虽不易燃但有可燃性）</w:t>
      </w:r>
    </w:p>
    <w:bookmarkEnd w:id="19"/>
    <w:bookmarkStart w:id="20" w:name="柠檬酸固体"/>
    <w:p>
      <w:pPr>
        <w:pStyle w:val="Heading3"/>
      </w:pPr>
      <w:r>
        <w:t xml:space="preserve">4.4 </w:t>
      </w:r>
      <w:r>
        <w:rPr>
          <w:rFonts w:hint="eastAsia"/>
        </w:rPr>
        <w:t xml:space="preserve">柠檬酸（固体）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主要风险：粉尘吸入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戴防尘口罩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防滑（沾水易滑）</w:t>
      </w:r>
    </w:p>
    <w:bookmarkEnd w:id="20"/>
    <w:bookmarkEnd w:id="21"/>
    <w:bookmarkStart w:id="22" w:name="善后处置"/>
    <w:p>
      <w:pPr>
        <w:pStyle w:val="Heading2"/>
      </w:pPr>
      <w:r>
        <w:t xml:space="preserve">5. </w:t>
      </w:r>
      <w:r>
        <w:rPr>
          <w:rFonts w:hint="eastAsia"/>
        </w:rPr>
        <w:t xml:space="preserve">善后处置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现场环境监测（请第三方机构）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事故区域清洗</w:t>
      </w:r>
      <w:r>
        <w:t xml:space="preserve"> + </w:t>
      </w:r>
      <w:r>
        <w:rPr>
          <w:rFonts w:hint="eastAsia"/>
        </w:rPr>
        <w:t xml:space="preserve">通风</w:t>
      </w:r>
      <w:r>
        <w:t xml:space="preserve"> + </w:t>
      </w:r>
      <w:r>
        <w:rPr>
          <w:rFonts w:hint="eastAsia"/>
        </w:rPr>
        <w:t xml:space="preserve">复测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受污染土壤</w:t>
      </w:r>
      <w:r>
        <w:t xml:space="preserve"> / </w:t>
      </w:r>
      <w:r>
        <w:rPr>
          <w:rFonts w:hint="eastAsia"/>
        </w:rPr>
        <w:t xml:space="preserve">水体处置（必要时报环保部门）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应急装备清洗</w:t>
      </w:r>
      <w:r>
        <w:t xml:space="preserve"> + </w:t>
      </w:r>
      <w:r>
        <w:rPr>
          <w:rFonts w:hint="eastAsia"/>
        </w:rPr>
        <w:t xml:space="preserve">复检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现场恢复评估，达标后方可恢复作业</w:t>
      </w:r>
    </w:p>
    <w:bookmarkEnd w:id="22"/>
    <w:bookmarkStart w:id="23" w:name="信息报告"/>
    <w:p>
      <w:pPr>
        <w:pStyle w:val="Heading2"/>
      </w:pPr>
      <w:r>
        <w:t xml:space="preserve">6. </w:t>
      </w:r>
      <w:r>
        <w:rPr>
          <w:rFonts w:hint="eastAsia"/>
        </w:rPr>
        <w:t xml:space="preserve">信息报告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公司主要负责人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小时内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小时内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  <w:r>
              <w:t xml:space="preserve"> + </w:t>
            </w:r>
            <w:r>
              <w:rPr>
                <w:rFonts w:hint="eastAsia"/>
              </w:rPr>
              <w:t xml:space="preserve">环保</w:t>
            </w:r>
            <w:r>
              <w:t xml:space="preserve"> + </w:t>
            </w:r>
            <w:r>
              <w:rPr>
                <w:rFonts w:hint="eastAsia"/>
              </w:rPr>
              <w:t xml:space="preserve">消防</w:t>
            </w:r>
            <w:r>
              <w:t xml:space="preserve"> + </w:t>
            </w:r>
            <w:r>
              <w:rPr>
                <w:rFonts w:hint="eastAsia"/>
              </w:rPr>
              <w:t xml:space="preserve">卫健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</w:t>
            </w:r>
          </w:p>
        </w:tc>
      </w:tr>
    </w:tbl>
    <w:bookmarkEnd w:id="23"/>
    <w:bookmarkStart w:id="24" w:name="应急装备就位详见-04-02"/>
    <w:p>
      <w:pPr>
        <w:pStyle w:val="Heading2"/>
      </w:pPr>
      <w:r>
        <w:t xml:space="preserve">7. </w:t>
      </w:r>
      <w:r>
        <w:rPr>
          <w:rFonts w:hint="eastAsia"/>
        </w:rPr>
        <w:t xml:space="preserve">应急装备就位（详见</w:t>
      </w:r>
      <w:r>
        <w:t xml:space="preserve"> </w:t>
      </w:r>
      <w:r>
        <w:rPr>
          <w:rFonts w:hint="eastAsia"/>
        </w:rPr>
        <w:t xml:space="preserve">04-02）</w:t>
      </w:r>
    </w:p>
    <w:p>
      <w:pPr>
        <w:pStyle w:val="FirstParagraph"/>
      </w:pPr>
      <w:r>
        <w:rPr>
          <w:rFonts w:hint="eastAsia"/>
        </w:rPr>
        <w:t xml:space="preserve">围堵</w:t>
      </w:r>
      <w:r>
        <w:t xml:space="preserve"> + </w:t>
      </w:r>
      <w:r>
        <w:rPr>
          <w:rFonts w:hint="eastAsia"/>
        </w:rPr>
        <w:t xml:space="preserve">吸附</w:t>
      </w:r>
      <w:r>
        <w:t xml:space="preserve"> + </w:t>
      </w:r>
      <w:r>
        <w:rPr>
          <w:rFonts w:hint="eastAsia"/>
        </w:rPr>
        <w:t xml:space="preserve">中和</w:t>
      </w:r>
      <w:r>
        <w:t xml:space="preserve"> + PPE + </w:t>
      </w:r>
      <w:r>
        <w:rPr>
          <w:rFonts w:hint="eastAsia"/>
        </w:rPr>
        <w:t xml:space="preserve">钙剂（HF</w:t>
      </w:r>
      <w:r>
        <w:t xml:space="preserve"> </w:t>
      </w:r>
      <w:r>
        <w:rPr>
          <w:rFonts w:hint="eastAsia"/>
        </w:rPr>
        <w:t xml:space="preserve">用）齐备。</w:t>
      </w:r>
    </w:p>
    <w:bookmarkEnd w:id="24"/>
    <w:bookmarkStart w:id="25" w:name="hcm-smc-平台对应功能"/>
    <w:p>
      <w:pPr>
        <w:pStyle w:val="Heading2"/>
      </w:pPr>
      <w:r>
        <w:t xml:space="preserve">8.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泄漏报警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一键启动，自动联系应急队</w:t>
            </w:r>
            <w:r>
              <w:t xml:space="preserve"> + </w:t>
            </w:r>
            <w:r>
              <w:rPr>
                <w:rFonts w:hint="eastAsia"/>
              </w:rPr>
              <w:t xml:space="preserve">通知警戒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  <w:r>
              <w:t xml:space="preserve"> SDS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平台立即调出对应</w:t>
            </w:r>
            <w:r>
              <w:t xml:space="preserve"> </w:t>
            </w:r>
            <w:r>
              <w:rPr>
                <w:rFonts w:hint="eastAsia"/>
              </w:rPr>
              <w:t xml:space="preserve">SDS（处置</w:t>
            </w:r>
            <w:r>
              <w:t xml:space="preserve"> / </w:t>
            </w:r>
            <w:r>
              <w:rPr>
                <w:rFonts w:hint="eastAsia"/>
              </w:rPr>
              <w:t xml:space="preserve">防护要点）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防护级别推荐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平台依物质</w:t>
            </w:r>
            <w:r>
              <w:t xml:space="preserve"> + </w:t>
            </w:r>
            <w:r>
              <w:rPr>
                <w:rFonts w:hint="eastAsia"/>
              </w:rPr>
              <w:t xml:space="preserve">量级自动推荐</w:t>
            </w:r>
            <w:r>
              <w:t xml:space="preserve"> PPE </w:t>
            </w:r>
            <w:r>
              <w:rPr>
                <w:rFonts w:hint="eastAsia"/>
              </w:rPr>
              <w:t xml:space="preserve">级别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围堵物资清点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</w:t>
            </w:r>
            <w:r>
              <w:t xml:space="preserve"> QR Code </w:t>
            </w:r>
            <w:r>
              <w:rPr>
                <w:rFonts w:hint="eastAsia"/>
              </w:rPr>
              <w:t xml:space="preserve">扫码确认到位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风向</w:t>
            </w:r>
            <w:r>
              <w:t xml:space="preserve"> / </w:t>
            </w:r>
            <w:r>
              <w:rPr>
                <w:rFonts w:hint="eastAsia"/>
              </w:rPr>
              <w:t xml:space="preserve">气象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集成气象</w:t>
            </w:r>
            <w:r>
              <w:t xml:space="preserve"> API </w:t>
            </w:r>
            <w:r>
              <w:rPr>
                <w:rFonts w:hint="eastAsia"/>
              </w:rPr>
              <w:t xml:space="preserve">显示当前风向、风速、温度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警戒区建议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依物质</w:t>
            </w:r>
            <w:r>
              <w:t xml:space="preserve"> + </w:t>
            </w:r>
            <w:r>
              <w:rPr>
                <w:rFonts w:hint="eastAsia"/>
              </w:rPr>
              <w:t xml:space="preserve">风向自动计算建议警戒半径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报告倒计时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</w:t>
            </w:r>
            <w:r>
              <w:t xml:space="preserve"> 1 </w:t>
            </w:r>
            <w:r>
              <w:rPr>
                <w:rFonts w:hint="eastAsia"/>
              </w:rPr>
              <w:t xml:space="preserve">小时报告倒计时显示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每次泄漏演练自动归档</w:t>
            </w:r>
            <w:r>
              <w:t xml:space="preserve"> + </w:t>
            </w:r>
            <w:r>
              <w:rPr>
                <w:rFonts w:hint="eastAsia"/>
              </w:rPr>
              <w:t xml:space="preserve">评估</w:t>
            </w:r>
          </w:p>
        </w:tc>
      </w:tr>
    </w:tbl>
    <w:bookmarkEnd w:id="25"/>
    <w:bookmarkStart w:id="26" w:name="演练频次"/>
    <w:p>
      <w:pPr>
        <w:pStyle w:val="Heading2"/>
      </w:pPr>
      <w:r>
        <w:t xml:space="preserve">9. </w:t>
      </w:r>
      <w:r>
        <w:rPr>
          <w:rFonts w:hint="eastAsia"/>
        </w:rPr>
        <w:t xml:space="preserve">演练频次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全公司泄漏演练：</w:t>
      </w:r>
      <w:r>
        <w:rPr>
          <w:rFonts w:hint="eastAsia"/>
          <w:b/>
          <w:bCs/>
        </w:rPr>
        <w:t xml:space="preserve">每年至少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班组泄漏演练：每季度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08"/>
        </w:numPr>
      </w:pPr>
      <w:r>
        <w:t xml:space="preserve">HF </w:t>
      </w:r>
      <w:r>
        <w:rPr>
          <w:rFonts w:hint="eastAsia"/>
        </w:rPr>
        <w:t xml:space="preserve">专项泄漏演练：每半年</w:t>
      </w:r>
      <w:r>
        <w:t xml:space="preserve"> 1 </w:t>
      </w:r>
      <w:r>
        <w:rPr>
          <w:rFonts w:hint="eastAsia"/>
        </w:rPr>
        <w:t xml:space="preserve">次（高风险）</w:t>
      </w:r>
    </w:p>
    <w:bookmarkEnd w:id="26"/>
    <w:bookmarkStart w:id="27" w:name="法规依据"/>
    <w:p>
      <w:pPr>
        <w:pStyle w:val="Heading2"/>
      </w:pPr>
      <w:r>
        <w:t xml:space="preserve">10.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《危险化学品安全法》第</w:t>
      </w:r>
      <w:r>
        <w:t xml:space="preserve"> 47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《生产安全事故应急条例》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《危险化学品事故应急救援预案编制导则》（AQ/T</w:t>
      </w:r>
      <w:r>
        <w:t xml:space="preserve"> </w:t>
      </w:r>
      <w:r>
        <w:rPr>
          <w:rFonts w:hint="eastAsia"/>
        </w:rPr>
        <w:t xml:space="preserve">9008）</w:t>
      </w:r>
    </w:p>
    <w:bookmarkEnd w:id="27"/>
    <w:bookmarkStart w:id="28" w:name="附则"/>
    <w:p>
      <w:pPr>
        <w:pStyle w:val="Heading2"/>
      </w:pPr>
      <w:r>
        <w:t xml:space="preserve">11.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本预案依《04-01</w:t>
      </w:r>
      <w:r>
        <w:t xml:space="preserve"> </w:t>
      </w:r>
      <w:r>
        <w:rPr>
          <w:rFonts w:hint="eastAsia"/>
        </w:rPr>
        <w:t xml:space="preserve">综合应急预案》启动。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2026-04-28T06:44:54Z</dcterms:created>
  <dcterms:modified xsi:type="dcterms:W3CDTF">2026-04-28T06:44:54Z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